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</w:p>
    <w:p w:rsidR="006E26C0" w:rsidRP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  <w:r w:rsidRPr="006E26C0">
        <w:rPr>
          <w:rFonts w:asciiTheme="minorHAnsi" w:hAnsiTheme="minorHAnsi" w:cstheme="minorHAns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1B20" wp14:editId="6A6A5897">
                <wp:simplePos x="0" y="0"/>
                <wp:positionH relativeFrom="column">
                  <wp:posOffset>-923925</wp:posOffset>
                </wp:positionH>
                <wp:positionV relativeFrom="paragraph">
                  <wp:posOffset>136525</wp:posOffset>
                </wp:positionV>
                <wp:extent cx="228600" cy="0"/>
                <wp:effectExtent l="0" t="0" r="19050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F741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10.75pt" to="-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siFAIAACg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" strokecolor="silver"/>
            </w:pict>
          </mc:Fallback>
        </mc:AlternateContent>
      </w:r>
      <w:r w:rsidR="00596F6A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Onderwerp:</w:t>
      </w:r>
      <w:r w:rsidRPr="006E26C0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 xml:space="preserve"> </w:t>
      </w:r>
      <w:r w:rsidR="00596F6A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Workshop “n</w:t>
      </w:r>
      <w:r w:rsidRPr="006E26C0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 xml:space="preserve">oodkronen </w:t>
      </w:r>
      <w:r w:rsidR="00596F6A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vervaardigen”</w:t>
      </w: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jc w:val="right"/>
        <w:rPr>
          <w:rFonts w:asciiTheme="minorHAnsi" w:hAnsiTheme="minorHAnsi" w:cstheme="minorHAnsi"/>
          <w:sz w:val="22"/>
          <w:szCs w:val="22"/>
          <w:lang w:val="nl-NL"/>
        </w:rPr>
      </w:pPr>
    </w:p>
    <w:p w:rsid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jc w:val="right"/>
        <w:rPr>
          <w:rFonts w:asciiTheme="minorHAnsi" w:hAnsiTheme="minorHAnsi" w:cstheme="minorHAnsi"/>
          <w:sz w:val="22"/>
          <w:szCs w:val="22"/>
          <w:lang w:val="nl-NL"/>
        </w:rPr>
      </w:pPr>
    </w:p>
    <w:p w:rsidR="006E26C0" w:rsidRP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55"/>
        <w:jc w:val="right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Haarlem,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fldChar w:fldCharType="begin"/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instrText xml:space="preserve"> TIME \@ "d MMMM yyyy" </w:instrTex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fldChar w:fldCharType="separate"/>
      </w:r>
      <w:r w:rsidR="00790BC5">
        <w:rPr>
          <w:rFonts w:asciiTheme="minorHAnsi" w:hAnsiTheme="minorHAnsi" w:cstheme="minorHAnsi"/>
          <w:noProof/>
          <w:sz w:val="22"/>
          <w:szCs w:val="22"/>
          <w:lang w:val="nl-NL"/>
        </w:rPr>
        <w:t>4 april 2019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fldChar w:fldCharType="end"/>
      </w:r>
    </w:p>
    <w:p w:rsidR="006E26C0" w:rsidRPr="006E26C0" w:rsidRDefault="006E26C0" w:rsidP="006E26C0">
      <w:pPr>
        <w:tabs>
          <w:tab w:val="left" w:pos="270"/>
        </w:tabs>
        <w:autoSpaceDE w:val="0"/>
        <w:autoSpaceDN w:val="0"/>
        <w:adjustRightInd w:val="0"/>
        <w:ind w:right="55"/>
        <w:rPr>
          <w:rFonts w:asciiTheme="minorHAnsi" w:hAnsiTheme="minorHAnsi" w:cstheme="minorHAnsi"/>
          <w:sz w:val="22"/>
          <w:szCs w:val="22"/>
          <w:lang w:val="nl-NL"/>
        </w:rPr>
      </w:pPr>
    </w:p>
    <w:p w:rsidR="006E26C0" w:rsidRPr="006E26C0" w:rsidRDefault="006E26C0" w:rsidP="006E26C0">
      <w:pPr>
        <w:ind w:right="55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>Beste</w:t>
      </w:r>
      <w:r w:rsidR="00ED353C">
        <w:rPr>
          <w:rFonts w:asciiTheme="minorHAnsi" w:hAnsiTheme="minorHAnsi" w:cstheme="minorHAnsi"/>
          <w:sz w:val="22"/>
          <w:szCs w:val="22"/>
          <w:lang w:val="nl-NL"/>
        </w:rPr>
        <w:t xml:space="preserve"> geïnteresseerde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>,</w:t>
      </w:r>
    </w:p>
    <w:p w:rsidR="006E26C0" w:rsidRPr="006E26C0" w:rsidRDefault="006E26C0" w:rsidP="006E26C0">
      <w:pPr>
        <w:ind w:right="55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6E26C0" w:rsidRPr="006E26C0" w:rsidRDefault="006E26C0" w:rsidP="006E26C0">
      <w:pPr>
        <w:spacing w:line="240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>Eén van de taken die de tandarts steeds vaker uit handen geeft aan de tandartsassistent(e), is het maken van tijdelijke kronen (noodkron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en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). Wij zijn dan ook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verheugd u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een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interactieve hands-on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workshop te kunnen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aan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bieden. In samenwerking met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________  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>kun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t u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deelnemen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aan een cursus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“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noodkronen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>vervaardigen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”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br/>
        <w:t xml:space="preserve">Tijdens deze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workshop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komen de volgende onderwerpen aan bod: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6E26C0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Theorie:</w:t>
      </w:r>
    </w:p>
    <w:p w:rsidR="006E26C0" w:rsidRPr="006E26C0" w:rsidRDefault="006E26C0" w:rsidP="006E26C0">
      <w:pPr>
        <w:numPr>
          <w:ilvl w:val="0"/>
          <w:numId w:val="1"/>
        </w:numPr>
        <w:spacing w:before="30" w:after="30" w:line="270" w:lineRule="atLeast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>De noodzaak van een tijde</w:t>
      </w:r>
      <w:bookmarkStart w:id="0" w:name="_GoBack"/>
      <w:bookmarkEnd w:id="0"/>
      <w:r w:rsidRPr="006E26C0">
        <w:rPr>
          <w:rFonts w:asciiTheme="minorHAnsi" w:hAnsiTheme="minorHAnsi" w:cstheme="minorHAnsi"/>
          <w:sz w:val="22"/>
          <w:szCs w:val="22"/>
          <w:lang w:val="nl-NL"/>
        </w:rPr>
        <w:t>lijke kroon</w:t>
      </w:r>
    </w:p>
    <w:p w:rsidR="006E26C0" w:rsidRPr="006E26C0" w:rsidRDefault="006E26C0" w:rsidP="006E26C0">
      <w:pPr>
        <w:numPr>
          <w:ilvl w:val="0"/>
          <w:numId w:val="1"/>
        </w:numPr>
        <w:spacing w:before="30" w:after="30" w:line="270" w:lineRule="atLeast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>Verschillende materialen</w:t>
      </w:r>
    </w:p>
    <w:p w:rsidR="006E26C0" w:rsidRPr="006E26C0" w:rsidRDefault="00596F6A" w:rsidP="006E26C0">
      <w:pPr>
        <w:tabs>
          <w:tab w:val="left" w:pos="6464"/>
        </w:tabs>
        <w:autoSpaceDE w:val="0"/>
        <w:autoSpaceDN w:val="0"/>
        <w:adjustRightInd w:val="0"/>
        <w:ind w:right="-413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br/>
      </w:r>
      <w:r w:rsidR="006E26C0" w:rsidRPr="006E26C0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Praktijk:</w:t>
      </w:r>
    </w:p>
    <w:p w:rsidR="006E26C0" w:rsidRPr="006E26C0" w:rsidRDefault="006E26C0" w:rsidP="006E26C0">
      <w:pPr>
        <w:numPr>
          <w:ilvl w:val="0"/>
          <w:numId w:val="2"/>
        </w:numPr>
        <w:spacing w:before="30" w:after="30" w:line="270" w:lineRule="atLeast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>Het maken van een noodkroon</w:t>
      </w:r>
    </w:p>
    <w:p w:rsidR="006E26C0" w:rsidRPr="006E26C0" w:rsidRDefault="006E26C0" w:rsidP="006E26C0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br/>
        <w:t xml:space="preserve">Na afloop van deze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workshop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ben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t u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in staat zelfstandig tijdelijke kronen te maken en ontvang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t u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bij goed gevolg een certificaat van bekwaamheid.</w:t>
      </w:r>
    </w:p>
    <w:p w:rsidR="006E26C0" w:rsidRPr="006E26C0" w:rsidRDefault="006E26C0" w:rsidP="006E26C0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6E26C0" w:rsidRPr="006E26C0" w:rsidRDefault="006E26C0" w:rsidP="006E26C0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Ben je geïnteresseerd om mee te doen geef je dan snel op, er zijn maar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>een beperkt aantal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plaatsen per workshop. </w:t>
      </w:r>
    </w:p>
    <w:p w:rsidR="006E26C0" w:rsidRPr="006E26C0" w:rsidRDefault="006E26C0" w:rsidP="006E26C0">
      <w:pPr>
        <w:jc w:val="both"/>
        <w:rPr>
          <w:rFonts w:cs="Arial"/>
          <w:sz w:val="23"/>
          <w:szCs w:val="23"/>
          <w:lang w:val="nl-NL" w:eastAsia="en-US"/>
        </w:rPr>
      </w:pPr>
    </w:p>
    <w:p w:rsidR="006E26C0" w:rsidRPr="006E26C0" w:rsidRDefault="006E26C0" w:rsidP="006E26C0">
      <w:pPr>
        <w:tabs>
          <w:tab w:val="left" w:pos="6464"/>
        </w:tabs>
        <w:autoSpaceDE w:val="0"/>
        <w:autoSpaceDN w:val="0"/>
        <w:adjustRightInd w:val="0"/>
        <w:ind w:right="-413"/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</w:pPr>
      <w:r w:rsidRPr="006E26C0">
        <w:rPr>
          <w:rFonts w:asciiTheme="minorHAnsi" w:hAnsiTheme="minorHAnsi" w:cstheme="minorHAnsi"/>
          <w:b/>
          <w:bCs/>
          <w:noProof/>
          <w:sz w:val="22"/>
          <w:szCs w:val="22"/>
          <w:lang w:val="nl-NL" w:eastAsia="nl-NL"/>
        </w:rPr>
        <w:t>Vragen?</w:t>
      </w:r>
    </w:p>
    <w:p w:rsidR="00596F6A" w:rsidRDefault="006E26C0" w:rsidP="006E26C0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Neem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voor vragen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>gerust contact op met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596F6A" w:rsidRDefault="00596F6A" w:rsidP="006E26C0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596F6A" w:rsidRDefault="006E26C0" w:rsidP="006E26C0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Hanneke Munnik </w:t>
      </w:r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– Rayon Manager </w:t>
      </w:r>
      <w:proofErr w:type="spellStart"/>
      <w:r w:rsidR="00596F6A">
        <w:rPr>
          <w:rFonts w:asciiTheme="minorHAnsi" w:hAnsiTheme="minorHAnsi" w:cstheme="minorHAnsi"/>
          <w:sz w:val="22"/>
          <w:szCs w:val="22"/>
          <w:lang w:val="nl-NL"/>
        </w:rPr>
        <w:t>Dentistry</w:t>
      </w:r>
      <w:proofErr w:type="spellEnd"/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596F6A">
        <w:rPr>
          <w:rFonts w:asciiTheme="minorHAnsi" w:hAnsiTheme="minorHAnsi" w:cstheme="minorHAnsi"/>
          <w:sz w:val="22"/>
          <w:szCs w:val="22"/>
          <w:lang w:val="nl-NL"/>
        </w:rPr>
        <w:t>Products</w:t>
      </w:r>
      <w:proofErr w:type="spellEnd"/>
      <w:r w:rsidR="00596F6A">
        <w:rPr>
          <w:rFonts w:asciiTheme="minorHAnsi" w:hAnsiTheme="minorHAnsi" w:cstheme="minorHAnsi"/>
          <w:sz w:val="22"/>
          <w:szCs w:val="22"/>
          <w:lang w:val="nl-NL"/>
        </w:rPr>
        <w:t xml:space="preserve"> Noord- en Midden-Nederland</w:t>
      </w:r>
    </w:p>
    <w:p w:rsidR="00596F6A" w:rsidRDefault="00596F6A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T.  </w:t>
      </w:r>
      <w:r w:rsidR="006E26C0" w:rsidRPr="006E26C0">
        <w:rPr>
          <w:rFonts w:asciiTheme="minorHAnsi" w:hAnsiTheme="minorHAnsi" w:cstheme="minorHAnsi"/>
          <w:sz w:val="22"/>
          <w:szCs w:val="22"/>
          <w:lang w:val="nl-NL"/>
        </w:rPr>
        <w:t>06 51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E26C0" w:rsidRPr="006E26C0">
        <w:rPr>
          <w:rFonts w:asciiTheme="minorHAnsi" w:hAnsiTheme="minorHAnsi" w:cstheme="minorHAnsi"/>
          <w:sz w:val="22"/>
          <w:szCs w:val="22"/>
          <w:lang w:val="nl-NL"/>
        </w:rPr>
        <w:t>50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E26C0" w:rsidRPr="006E26C0">
        <w:rPr>
          <w:rFonts w:asciiTheme="minorHAnsi" w:hAnsiTheme="minorHAnsi" w:cstheme="minorHAnsi"/>
          <w:sz w:val="22"/>
          <w:szCs w:val="22"/>
          <w:lang w:val="nl-NL"/>
        </w:rPr>
        <w:t>52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25 </w:t>
      </w:r>
    </w:p>
    <w:p w:rsidR="006E26C0" w:rsidRDefault="00596F6A">
      <w:pPr>
        <w:rPr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E. </w:t>
      </w:r>
      <w:hyperlink r:id="rId7" w:history="1">
        <w:r w:rsidR="006E26C0" w:rsidRPr="006E26C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nl-NL"/>
          </w:rPr>
          <w:t>hanneke.munnik@kulzer-dental.com</w:t>
        </w:r>
      </w:hyperlink>
      <w:r w:rsidRPr="006E26C0">
        <w:rPr>
          <w:lang w:val="nl-NL"/>
        </w:rPr>
        <w:t xml:space="preserve"> </w:t>
      </w:r>
    </w:p>
    <w:p w:rsidR="00596F6A" w:rsidRDefault="00596F6A">
      <w:pPr>
        <w:rPr>
          <w:lang w:val="nl-NL"/>
        </w:rPr>
      </w:pPr>
    </w:p>
    <w:p w:rsidR="00596F6A" w:rsidRDefault="00596F6A">
      <w:pPr>
        <w:rPr>
          <w:lang w:val="nl-NL"/>
        </w:rPr>
      </w:pPr>
    </w:p>
    <w:p w:rsidR="00596F6A" w:rsidRDefault="00596F6A" w:rsidP="00596F6A">
      <w:p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Margôt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Hover</w:t>
      </w:r>
      <w:r w:rsidRPr="006E26C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– Rayon Manager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Dentistry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Products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Zuid-Nederland en Vlaanderen</w:t>
      </w:r>
    </w:p>
    <w:p w:rsidR="00596F6A" w:rsidRDefault="00596F6A" w:rsidP="00596F6A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T.  06 53 77 29 64</w:t>
      </w:r>
    </w:p>
    <w:p w:rsidR="00596F6A" w:rsidRPr="006E26C0" w:rsidRDefault="00596F6A" w:rsidP="00596F6A">
      <w:pPr>
        <w:rPr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E. </w:t>
      </w:r>
      <w:hyperlink r:id="rId8" w:history="1">
        <w:r w:rsidRPr="00AA0229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margot.hover@kulzer-dental.com</w:t>
        </w:r>
      </w:hyperlink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E26C0">
        <w:rPr>
          <w:lang w:val="nl-NL"/>
        </w:rPr>
        <w:t xml:space="preserve"> </w:t>
      </w:r>
    </w:p>
    <w:p w:rsidR="00596F6A" w:rsidRPr="006E26C0" w:rsidRDefault="00596F6A">
      <w:pPr>
        <w:rPr>
          <w:lang w:val="nl-NL"/>
        </w:rPr>
      </w:pPr>
    </w:p>
    <w:sectPr w:rsidR="00596F6A" w:rsidRPr="006E26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F8" w:rsidRDefault="006F05F8" w:rsidP="006F05F8">
      <w:pPr>
        <w:spacing w:line="240" w:lineRule="auto"/>
      </w:pPr>
      <w:r>
        <w:separator/>
      </w:r>
    </w:p>
  </w:endnote>
  <w:endnote w:type="continuationSeparator" w:id="0">
    <w:p w:rsidR="006F05F8" w:rsidRDefault="006F05F8" w:rsidP="006F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F8" w:rsidRDefault="006F05F8" w:rsidP="006F05F8">
      <w:pPr>
        <w:spacing w:line="240" w:lineRule="auto"/>
      </w:pPr>
      <w:r>
        <w:separator/>
      </w:r>
    </w:p>
  </w:footnote>
  <w:footnote w:type="continuationSeparator" w:id="0">
    <w:p w:rsidR="006F05F8" w:rsidRDefault="006F05F8" w:rsidP="006F0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F8" w:rsidRDefault="006F05F8" w:rsidP="006F05F8">
    <w:pPr>
      <w:pStyle w:val="Header"/>
      <w:jc w:val="right"/>
    </w:pPr>
    <w:r>
      <w:rPr>
        <w:noProof/>
        <w:lang w:eastAsia="zh-CN"/>
      </w:rPr>
      <w:drawing>
        <wp:inline distT="0" distB="0" distL="0" distR="0">
          <wp:extent cx="2513965" cy="628491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zer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131" cy="65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5F8" w:rsidRDefault="006F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A42"/>
    <w:multiLevelType w:val="multilevel"/>
    <w:tmpl w:val="4F7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9B9"/>
    <w:multiLevelType w:val="multilevel"/>
    <w:tmpl w:val="0E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0"/>
    <w:rsid w:val="00596F6A"/>
    <w:rsid w:val="006E26C0"/>
    <w:rsid w:val="006F05F8"/>
    <w:rsid w:val="00790BC5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843C7"/>
  <w15:chartTrackingRefBased/>
  <w15:docId w15:val="{8A9E441E-5669-43A7-A97F-F24B2A8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C0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E2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5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8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F05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8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ver@kulzer-den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eke.munnik@kulzer-d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Heraeus Kulzer GmbH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 Broekman, Valerie</dc:creator>
  <cp:keywords/>
  <dc:description/>
  <cp:lastModifiedBy>de Vries Broekman, Valerie</cp:lastModifiedBy>
  <cp:revision>4</cp:revision>
  <dcterms:created xsi:type="dcterms:W3CDTF">2019-04-01T14:21:00Z</dcterms:created>
  <dcterms:modified xsi:type="dcterms:W3CDTF">2019-04-04T10:32:00Z</dcterms:modified>
</cp:coreProperties>
</file>